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0EB" w:rsidRPr="004440EB" w:rsidRDefault="00550DBE">
      <w:pPr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550DBE">
        <w:rPr>
          <w:lang w:val="ru-RU"/>
        </w:rPr>
        <w:br/>
      </w:r>
      <w:r w:rsidR="004440EB"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</w:t>
      </w:r>
      <w:r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нутренн</w:t>
      </w:r>
      <w:r w:rsidR="004440EB"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яя</w:t>
      </w:r>
      <w:r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систем</w:t>
      </w:r>
      <w:r w:rsidR="004440EB"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а</w:t>
      </w:r>
      <w:r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оценки качества образования </w:t>
      </w:r>
    </w:p>
    <w:p w:rsidR="0061418E" w:rsidRPr="004440EB" w:rsidRDefault="00550DBE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</w:t>
      </w:r>
      <w:r w:rsidRPr="004440E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4440E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МБОУ СОШ №1</w:t>
      </w:r>
      <w:r w:rsidRPr="004440EB">
        <w:rPr>
          <w:sz w:val="24"/>
          <w:lang w:val="ru-RU"/>
        </w:rPr>
        <w:br/>
      </w:r>
    </w:p>
    <w:p w:rsidR="0061418E" w:rsidRPr="00550DBE" w:rsidRDefault="004440EB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Нормативно-правовое обеспечение: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закон от 29.12.2012 № 273-ФЗ «Об образовании в Российской Федерации»;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государственны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стандарт начального общего образования, утвержденным приказом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286;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государственны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стандарт основного общего образования, утвержденным приказом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государственны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стандарт начального общего образования, утвержденным приказом Минобрнауки от 06.10.2009 № 373;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государственны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образовательны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стандарт основного общего образования, утвержденным приказом Минобрнауки от 17.12.2010 № 1897;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государственны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стандарт среднего общего образования, утвержденным приказом Минобрнауки от 17.05.2012 № 413;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образовательн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общего образования,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372;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основного общего образования, утвержденной приказом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370;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ая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программ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среднего общего образования, утвержденной приказом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371;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Поряд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ок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приказ Минобрнауки от 22.09.2017 № 955 «Об утверждении показателей мониторинга системы образования»;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Поряд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ок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проведения самообследования в образовательной организации, утвержденным приказом Минобрнауки от 14.06.2013 № 462;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приказ Минобрнауки от 10.12.2013 № 1324 «Об утверждении показателей деятельности образовательной организации, подлежащей самообследованию»;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постановление Правительства от 26.12.2017 № 1642 «Об утверждении государственной программы Российской Федерации "Развитие образования"»;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санитарного врача от 28.01.2021 № 2;</w:t>
      </w:r>
    </w:p>
    <w:p w:rsidR="0061418E" w:rsidRDefault="00550DBE" w:rsidP="004440EB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устав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61418E" w:rsidRPr="00550DBE" w:rsidRDefault="00550DBE" w:rsidP="004440EB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локальны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нормативны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акт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Внутренняя система оценки качества образования представляет собой совокупность организационных структур, норм и правил, диагностических и оценочных процедур, обеспечивающих на единой основе оценку качества образовательных результатов, качество реализации образовательного процесса, качество условий, обеспечивающих образовательную деятельность с учетом запросов основных участников образовательных отношений.</w:t>
      </w:r>
    </w:p>
    <w:p w:rsidR="0061418E" w:rsidRPr="00550DBE" w:rsidRDefault="004440EB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="00550DBE" w:rsidRPr="00550DBE">
        <w:rPr>
          <w:rFonts w:hAnsi="Times New Roman" w:cs="Times New Roman"/>
          <w:color w:val="000000"/>
          <w:sz w:val="24"/>
          <w:szCs w:val="24"/>
          <w:lang w:val="ru-RU"/>
        </w:rPr>
        <w:t>ермины и сокращения: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качество 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– комплексная характеристика образовательной деятельности и подготовки обучающихся, выражающая степень их соответствия федеральным государственным образовательным стандартам, федеральным государственным требованиям (или) потребностям физического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качества образования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— процесс в рамках процедур государственной и общественной аккредитации, мониторинговых исследований в системе образования, государственного контроля (надзора) в сфере образования, аттестации руководящих и педагогических кадров, государственной итоговой аттестации выпускников, независимой оценки качества образования, в результате которого определяется степень соответствия измеряемых образовательных результатов, условий их обеспечения зафиксированной в нормативных документах системе требований к качеству образования, включающей качество образовательных достижений обучающихся, качество образовательных программ, качество условий осуществления образовательного процесса, качество управления;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внутренняя система оценки качества образования (ВСОКО)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— целостная система диагностических и оценочных процедур, реализуемых различными субъектами государственно-общественного управления ОО, которым делегированы отдельные полномочия по оценке качества образования, а также совокупность организационных структур и нормативных правовых материалов, обеспечивающих управление качеством образования;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измерение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— оценка уровня образовательных достижений с помощью контрольных измерительных материалов (традиционных контрольных работ, тестов, анкет и др.), которые имеют стандартизированную форму и содержание которых соответствует реализуемым образовательным программам;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экспертиза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– всестороннее изучение и анализ состояния образовательного процесса, условий и результатов образовательной деятельности;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критерий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признак, на основании которого производится оценка и который конкретизируется в показателях и индикаторах – совокупности характеристик, позволяющих отразить уровень достижения критерия;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ГИА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– государственная итоговая аттестация;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ЕГЭ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– единый государственный экзамен;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ОГЭ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– основной государственный экзамен;</w:t>
      </w:r>
    </w:p>
    <w:p w:rsid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ФГОС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федеральный государственный образовательный стандарт;</w:t>
      </w:r>
    </w:p>
    <w:p w:rsidR="0061418E" w:rsidRPr="00550DBE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ФОП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– федеральная образовательная программа уровня образования;</w:t>
      </w:r>
    </w:p>
    <w:p w:rsidR="0061418E" w:rsidRPr="004440EB" w:rsidRDefault="00550DBE" w:rsidP="004440EB">
      <w:pPr>
        <w:ind w:left="60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440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УУД</w:t>
      </w:r>
      <w:r w:rsidRPr="004440EB">
        <w:rPr>
          <w:rFonts w:hAnsi="Times New Roman" w:cs="Times New Roman"/>
          <w:color w:val="000000"/>
          <w:sz w:val="24"/>
          <w:szCs w:val="24"/>
          <w:lang w:val="ru-RU"/>
        </w:rPr>
        <w:t>– универсальные учебные действия.</w:t>
      </w:r>
    </w:p>
    <w:p w:rsidR="0061418E" w:rsidRPr="004440EB" w:rsidRDefault="004440EB" w:rsidP="004440EB">
      <w:pPr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440EB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Цели </w:t>
      </w:r>
      <w:r w:rsidR="00550DBE" w:rsidRPr="004440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 задачи функционирования ВСОКО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Целями ВСОКО являются:</w:t>
      </w:r>
    </w:p>
    <w:p w:rsidR="0061418E" w:rsidRPr="00550DBE" w:rsidRDefault="00550DBE" w:rsidP="004440EB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единой системы оценки состояния образования, обеспечивающей определение факторов и своевременное выявление изменений, влияющих на качество образования в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1418E" w:rsidRPr="00550DBE" w:rsidRDefault="00550DBE" w:rsidP="004440EB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получение объективной информации о состоянии качества образования, степени соответствия образовательных результатов и условий их достижения требованиям, определяемым государственным стандартами, тенденциях его изменения и причинах, влияющих на его уровень;</w:t>
      </w:r>
    </w:p>
    <w:p w:rsidR="0061418E" w:rsidRPr="00550DBE" w:rsidRDefault="00550DBE" w:rsidP="004440EB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предоставление всем участникам образовательных отношений и общественности достоверной информации о качестве образования;</w:t>
      </w:r>
    </w:p>
    <w:p w:rsidR="0061418E" w:rsidRPr="00550DBE" w:rsidRDefault="00550DBE" w:rsidP="004440EB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принятие обоснованных и своевременных управленческих решений по совершенствованию образовательной деятельности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и повышение информированности участников образовательных отношений при принятии таких решений;</w:t>
      </w:r>
    </w:p>
    <w:p w:rsidR="0061418E" w:rsidRPr="00550DBE" w:rsidRDefault="00550DBE" w:rsidP="004440EB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прогнозирование развития образовательной системы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1418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Основными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задачами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ВСОКО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формирование единого подхода к оценке качества образования и ее измерению;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формирование системы аналитических критериев и показателей, позволяющей эффективно реализовывать основные цели оценки качества образования;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формирование ресурсной базы и обеспечение функционирования школьной системы образовательной статистики и мониторинга качества образования;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самообследование деятельности ОО, развитие форм оценки качества образования, включая самооценку и педагогическую экспертизу;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определение степени соответствия условий организации и осуществления образовательной деятельности государственным требованиям;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определение в рамках мониторинговых исследований степени соответствия качества образования на различных уровнях обучения государственным стандартам;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определение степени соответствия образовательных программ нормативным требованиям и запросам субъектов образовательной деятельности;</w:t>
      </w:r>
    </w:p>
    <w:p w:rsidR="0061418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доступности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оценка уровня индивидуальных образовательных достижений обучающихся;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выявление факторов, влияющих на качество образования;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содействие повышению квалификации учителей, принимающих участие в процедурах оценки качества образования; определение направлений повышения квалификации педагогических работников по вопросам, 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касающимся требований к аттестации педагогов, индивидуальным достижениям обучающихся;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стимулирование инновационных процессов с целью поддержания и постоянного повышения качества и конкурентоспособности;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определение рейтинга педагогов и участие в решении о стимулирующей надбавке к заработной плате за высокое качество обучения и воспитания;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расширение общественного участия в управлении образованием в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и формирование экспертного сообщества;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анализ эффективности принимаемых управленческих решений;</w:t>
      </w:r>
    </w:p>
    <w:p w:rsidR="0061418E" w:rsidRPr="00550DBE" w:rsidRDefault="00550DBE" w:rsidP="004440EB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разработка адресных рекомендаций на основе анализа полученных данных;</w:t>
      </w:r>
    </w:p>
    <w:p w:rsidR="004440EB" w:rsidRDefault="00550DBE" w:rsidP="004440EB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обеспечение информационной открытости оценочных процедур.</w:t>
      </w:r>
    </w:p>
    <w:p w:rsidR="0061418E" w:rsidRPr="004440EB" w:rsidRDefault="00550DBE" w:rsidP="004440EB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440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Принципы ВСОКО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В основу внутренней системы оценки качества образования положены принципы: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объективности, достоверности, полноты и системности информации о качестве образования;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реалистичности требований, норм и показателей качества образования, их социальной и личностной значимости, учета индивидуальных особенностей развития отдельных обучающихся при оценке результатов их обучения и воспитания;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открытости, прозрачности процедур оценки качества образования;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преемственности в образовательной политике, интеграции в общероссийскую систему оценки качества образования;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единства и сопоставимости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критериальных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подходов, инструментов и результатов;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инструментальности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минимизации системы показателей с учетом потребностей разных уровней управления;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взаимного дополнения оценочных процедур, установления между ними взаимосвязей и взаимозависимости;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качества и надежности средств оценки образовательных достижений;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доступности информации о состоянии и качестве образования для различных групп потребителей;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рефлексивности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, реализуемой через включение педагогов в самоанализ и самооценку деятельности с опорой на объективные критерии и показатели;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повышения потенциала внутренней оценки, самооценки, самоанализа каждого педагога;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многократного использования);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соблюдения морально-этических норм при проведении процедур оценки качества образования в образовательной организации;</w:t>
      </w:r>
    </w:p>
    <w:p w:rsidR="0061418E" w:rsidRPr="00550DBE" w:rsidRDefault="00550DBE" w:rsidP="004440EB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 участников образовательного процесса за повышение качества образования.</w:t>
      </w:r>
    </w:p>
    <w:p w:rsidR="004440EB" w:rsidRDefault="004440EB" w:rsidP="004440EB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Субъекты ВСОКО и их функции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Организационная структура, занимающаяся внутренней оценкой, экспертизой качества образования и интерпретацией полученных результатов, включает в себя:</w:t>
      </w:r>
    </w:p>
    <w:p w:rsidR="0061418E" w:rsidRDefault="00550DBE" w:rsidP="004440EB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администрацию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418E" w:rsidRDefault="00550DBE" w:rsidP="004440EB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педагогический совет;</w:t>
      </w:r>
    </w:p>
    <w:p w:rsidR="0061418E" w:rsidRDefault="00550DBE" w:rsidP="004440EB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методический совет;</w:t>
      </w:r>
    </w:p>
    <w:p w:rsidR="0061418E" w:rsidRDefault="00550DBE" w:rsidP="004440EB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методические объединения учителей-предметников;</w:t>
      </w:r>
    </w:p>
    <w:p w:rsidR="0061418E" w:rsidRDefault="00550DBE" w:rsidP="004440EB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иные временные субъекты.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В функции администрации в рамках ВСОКО входит: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формирование, утверждение приказом директора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и контроль исполнения блока локальных актов, регулирующих функционирование ВСОКО, и приложений к ним;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разработка мероприятий и подготовка предложений, направленных на совершенствование системы ВСОКО, участие в этих мероприятиях;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обеспечение проведения контрольно-оценочных процедур, мониторинговых, социологических и статистических исследований по вопросам качества образования;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организация системы мониторинга качества образования в образовательной организации, сбор, обработка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и хранение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информации о состоянии и динамике развития, анализ результатов оценки качества образования на уровне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организация изучения информационных запросов основных пользователей системы оценки качества образования;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обеспечение условий для подготовки работников образовательной организации и общественных экспертов к осуществлению контрольно-оценочных процедур;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предоставление информации о качестве образования на районный и городской уровни системы оценки качества образования;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формирование информационно-аналитических материалов по результатам оценки качества образования (анализ работы образовательной организации за учебный год, самообследование, публичный доклад, др.);</w:t>
      </w:r>
    </w:p>
    <w:p w:rsidR="0061418E" w:rsidRPr="00550DBE" w:rsidRDefault="00550DBE" w:rsidP="004440EB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принятие управленческих решений по повышению качества образования на основе анализа результатов, полученных в процессе реализации ВСОКО.</w:t>
      </w:r>
    </w:p>
    <w:p w:rsidR="0061418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Педагогический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418E" w:rsidRPr="00550DBE" w:rsidRDefault="00550DBE" w:rsidP="004440EB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содействует определению стратегических направлений развития системы образования в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1418E" w:rsidRPr="00550DBE" w:rsidRDefault="00550DBE" w:rsidP="004440EB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содействует реализации принципа общественного участия в управлении образованием;</w:t>
      </w:r>
    </w:p>
    <w:p w:rsidR="0061418E" w:rsidRPr="00550DBE" w:rsidRDefault="00550DBE" w:rsidP="004440EB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принимает участие:</w:t>
      </w:r>
      <w:r w:rsidRPr="00550DBE">
        <w:rPr>
          <w:lang w:val="ru-RU"/>
        </w:rPr>
        <w:br/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в формировании информационных запросов основных пользователей системы оценки качества образования образовательной организации;</w:t>
      </w:r>
      <w:r w:rsidRPr="00550DBE">
        <w:rPr>
          <w:lang w:val="ru-RU"/>
        </w:rPr>
        <w:br/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в обсуждении системы показателей, характеризующих состояние и динамику развития системы образования; в экспертизе качества образовательных результатов, условий организации образовательной 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деятельности;</w:t>
      </w:r>
      <w:r w:rsidRPr="00550DBE">
        <w:rPr>
          <w:lang w:val="ru-RU"/>
        </w:rPr>
        <w:br/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в оценке качества и результативности труда работников ОО, распределении выплат стимулирующего характера работникам и согласовании их распределения в порядке, установленном локальными актами;</w:t>
      </w:r>
    </w:p>
    <w:p w:rsidR="0061418E" w:rsidRPr="00550DBE" w:rsidRDefault="00550DBE" w:rsidP="004440EB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содействует организации работы по повышению квалификации педагогических работников, развитию их творческих инициатив;</w:t>
      </w:r>
    </w:p>
    <w:p w:rsidR="0061418E" w:rsidRPr="00550DBE" w:rsidRDefault="00550DBE" w:rsidP="004440EB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заслушивает информацию и отчеты педагогических работников, доклады представителей организаций и учреждений, взаимодействующих с ОО по вопросам обучения и воспитания обучающихся, в 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сообщения о проверке соблюдения санитарно-гигиенического режима в образовательной организации, об охране труда, здоровья и жизни обучающихся и по другим вопросам образовательной деятельности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440EB" w:rsidRDefault="00550DBE" w:rsidP="004440EB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принимает решение о перечне учебных предметов, выносимых на промежуточную аттестацию по результатам учебного года.</w:t>
      </w:r>
    </w:p>
    <w:p w:rsidR="0061418E" w:rsidRPr="004440EB" w:rsidRDefault="00550DBE" w:rsidP="004440EB">
      <w:pPr>
        <w:ind w:left="42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440EB">
        <w:rPr>
          <w:rFonts w:hAnsi="Times New Roman" w:cs="Times New Roman"/>
          <w:color w:val="000000"/>
          <w:sz w:val="24"/>
          <w:szCs w:val="24"/>
          <w:lang w:val="ru-RU"/>
        </w:rPr>
        <w:t>Методический совет и методические объединения учителей-предметников МБОУ СОШ №1:</w:t>
      </w:r>
    </w:p>
    <w:p w:rsidR="0061418E" w:rsidRPr="00550DBE" w:rsidRDefault="00550DBE" w:rsidP="004440EB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участвуют в разработке методик оценки качества образования, системы показателей, характеризующих состояние и динамику развития образовательной организации, критериев оценки результативности профессиональной деятельности педагогов;</w:t>
      </w:r>
    </w:p>
    <w:p w:rsidR="0061418E" w:rsidRPr="00550DBE" w:rsidRDefault="00550DBE" w:rsidP="004440EB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содействуют подготовке работников образовательной организации и общественных экспертов к осуществлению контрольно-оценочных процедур;</w:t>
      </w:r>
    </w:p>
    <w:p w:rsidR="0061418E" w:rsidRPr="00550DBE" w:rsidRDefault="00550DBE" w:rsidP="004440EB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проводят экспертизу организации, содержания и результатов аттестации обучающихся и формируют предложения по их совершенствованию;</w:t>
      </w:r>
    </w:p>
    <w:p w:rsidR="0061418E" w:rsidRPr="00550DBE" w:rsidRDefault="00550DBE" w:rsidP="004440EB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готовят предложения для администрации по выработке управленческих решений по результатам оценки качества образования.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В функции психолого-педагогической службы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рамках ВСОКО входит:</w:t>
      </w:r>
    </w:p>
    <w:p w:rsidR="0061418E" w:rsidRPr="00550DBE" w:rsidRDefault="00550DBE" w:rsidP="004440EB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проведение психологических исследований, направленных на выявление различных затруднений обучающихся;</w:t>
      </w:r>
    </w:p>
    <w:p w:rsidR="0061418E" w:rsidRPr="00550DBE" w:rsidRDefault="00550DBE" w:rsidP="004440EB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оценка уровня адаптации и степени психологического комфорта пребывания обучающихся в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№1;</w:t>
      </w:r>
    </w:p>
    <w:p w:rsidR="0061418E" w:rsidRPr="00550DBE" w:rsidRDefault="00550DBE" w:rsidP="004440EB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разработка рекомендаций для педагогов и администрации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по оптимизации условий образовательного процесса в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1418E" w:rsidRPr="00550DBE" w:rsidRDefault="00550DBE" w:rsidP="004440EB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разработка предложений для администрации ОО по повышению качества образования.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4В функции органов государственно-общественного управления (совет родителей в соответствии с полномочиями, определенными уставом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) в рамках ВСОКО входит:</w:t>
      </w:r>
    </w:p>
    <w:p w:rsidR="0061418E" w:rsidRPr="00550DBE" w:rsidRDefault="00550DBE" w:rsidP="004440EB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общественная оценка качества образования как составляющая внешней оценки качества;</w:t>
      </w:r>
    </w:p>
    <w:p w:rsidR="004440EB" w:rsidRDefault="00550DBE" w:rsidP="004440EB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оценка эффективности реализации программы развития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и обеспечения качества условий обучения.</w:t>
      </w:r>
    </w:p>
    <w:p w:rsidR="0061418E" w:rsidRPr="004440EB" w:rsidRDefault="00550DBE" w:rsidP="004440EB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4440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Организация оценки качества образования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Компоненты ВСОКО:</w:t>
      </w:r>
    </w:p>
    <w:p w:rsidR="0061418E" w:rsidRPr="00550DBE" w:rsidRDefault="00550DBE" w:rsidP="004440EB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оценка реализуемых в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образовательных программ;</w:t>
      </w:r>
    </w:p>
    <w:p w:rsidR="0061418E" w:rsidRPr="00550DBE" w:rsidRDefault="00550DBE" w:rsidP="004440EB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оценка предметных, метапредметных и личностных достижений обучающихся;</w:t>
      </w:r>
    </w:p>
    <w:p w:rsidR="0061418E" w:rsidRPr="00550DBE" w:rsidRDefault="00550DBE" w:rsidP="004440EB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оценка деятельности педагогических и руководящих работников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№1;</w:t>
      </w:r>
    </w:p>
    <w:p w:rsidR="0061418E" w:rsidRPr="00550DBE" w:rsidRDefault="00550DBE" w:rsidP="004440EB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оценка качества условий образовательной деятельности.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Оценка содержания образования проводится в форме внутренней экспертизы ООП по уровням общего образования на предмет соответствия:</w:t>
      </w:r>
    </w:p>
    <w:p w:rsidR="0061418E" w:rsidRPr="00550DBE" w:rsidRDefault="00550DBE" w:rsidP="004440EB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основных образовательных программ, адаптированных основных образовательных программ, программы воспитания, учебных планов и рабочих программ требованиям ФГОС и ФОП;</w:t>
      </w:r>
    </w:p>
    <w:p w:rsidR="0061418E" w:rsidRPr="00550DBE" w:rsidRDefault="00550DBE" w:rsidP="004440EB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учебного плана, плана воспитательной и внеурочной деятельности требованиям санитарно-эпидемиологических правил и нормативов;</w:t>
      </w:r>
    </w:p>
    <w:p w:rsidR="0061418E" w:rsidRPr="00550DBE" w:rsidRDefault="00550DBE" w:rsidP="004440EB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расписания учебных занятий требованиям санитарно-эпидемиологических правил и нормативов.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Оценка содержания образования проводится с использованием чек-листа</w:t>
      </w:r>
      <w:r w:rsidR="004440E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Оценка дополнительных общеобразовательных программ проводится на этапе их рассмотрения по следующим критериям:</w:t>
      </w:r>
    </w:p>
    <w:p w:rsidR="0061418E" w:rsidRPr="00550DBE" w:rsidRDefault="00550DBE" w:rsidP="004440EB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соответствие структуры и содержания программы региональным требованиям (при их наличии);</w:t>
      </w:r>
    </w:p>
    <w:p w:rsidR="0061418E" w:rsidRPr="00550DBE" w:rsidRDefault="00550DBE" w:rsidP="004440EB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соответствие дополнительных образовательных программ запросам родителей (законных представителей) обучающихся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СОШ №1;</w:t>
      </w:r>
    </w:p>
    <w:p w:rsidR="004440EB" w:rsidRDefault="00550DBE" w:rsidP="004440EB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соответствие форм и методов оценки планируемых результатов содержанию программы.</w:t>
      </w:r>
    </w:p>
    <w:p w:rsidR="0061418E" w:rsidRPr="004440EB" w:rsidRDefault="00550DBE" w:rsidP="004440EB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440EB">
        <w:rPr>
          <w:rFonts w:hAnsi="Times New Roman" w:cs="Times New Roman"/>
          <w:color w:val="000000"/>
          <w:sz w:val="24"/>
          <w:szCs w:val="24"/>
          <w:lang w:val="ru-RU"/>
        </w:rPr>
        <w:t>По итогам оценки основных и дополнительных общеобразовательных программ делается вывод об эффективности педагогической системы школы в отношении:</w:t>
      </w:r>
    </w:p>
    <w:p w:rsidR="0061418E" w:rsidRPr="00550DBE" w:rsidRDefault="00550DBE" w:rsidP="004440EB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обеспечения индивидуальных образовательных траекторий обучающихся;</w:t>
      </w:r>
    </w:p>
    <w:p w:rsidR="0061418E" w:rsidRPr="00550DBE" w:rsidRDefault="00550DBE" w:rsidP="004440EB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интеграции урочной и внеурочной деятельности;</w:t>
      </w:r>
    </w:p>
    <w:p w:rsidR="0061418E" w:rsidRPr="00550DBE" w:rsidRDefault="00550DBE" w:rsidP="004440EB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инструментария формирующей оценки и ориентации учебных занятий на достижение уровня функциональной грамотности;</w:t>
      </w:r>
    </w:p>
    <w:p w:rsidR="0061418E" w:rsidRPr="00550DBE" w:rsidRDefault="00550DBE" w:rsidP="004440EB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культуры учебного взаимодействия педагогов и обучающихся;</w:t>
      </w:r>
    </w:p>
    <w:p w:rsidR="0061418E" w:rsidRPr="00550DBE" w:rsidRDefault="00550DBE" w:rsidP="004440EB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психолого-педагогического сопровождения самоорганизации и познавательной </w:t>
      </w: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обучающихся;</w:t>
      </w:r>
    </w:p>
    <w:p w:rsidR="0061418E" w:rsidRPr="00550DBE" w:rsidRDefault="00550DBE" w:rsidP="004440EB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проектной и исследовательской деятельности обучающихся;</w:t>
      </w:r>
    </w:p>
    <w:p w:rsidR="0061418E" w:rsidRDefault="00550DBE" w:rsidP="004440EB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социального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научно-методического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партнерства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40EB" w:rsidRPr="004440EB" w:rsidRDefault="00550DBE" w:rsidP="004440EB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4440EB">
        <w:rPr>
          <w:rFonts w:hAnsi="Times New Roman" w:cs="Times New Roman"/>
          <w:color w:val="000000"/>
          <w:sz w:val="24"/>
          <w:szCs w:val="24"/>
          <w:lang w:val="ru-RU"/>
        </w:rPr>
        <w:t>деятельности внутришкольных методических объединений.</w:t>
      </w:r>
    </w:p>
    <w:p w:rsidR="0061418E" w:rsidRPr="004440EB" w:rsidRDefault="00550DBE" w:rsidP="004440EB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4440EB">
        <w:rPr>
          <w:rFonts w:hAnsi="Times New Roman" w:cs="Times New Roman"/>
          <w:color w:val="000000"/>
          <w:sz w:val="24"/>
          <w:szCs w:val="24"/>
          <w:lang w:val="ru-RU"/>
        </w:rPr>
        <w:t xml:space="preserve">По результатам оценки образовательных программ выносится решение о внесении соответствующих изменений. Изменения вносятся на основании приказа </w:t>
      </w:r>
      <w:r w:rsidRPr="004440E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руководителя МБОУ СОШ №1 с учетом протокола согласования изменений со стороны методического совета.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Оценка предметных, метапредметных и личностных достижений обучающихся включает:</w:t>
      </w:r>
    </w:p>
    <w:p w:rsidR="0061418E" w:rsidRPr="00550DBE" w:rsidRDefault="00550DBE" w:rsidP="004440EB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национальные исследования качества образования (НИКО);</w:t>
      </w:r>
    </w:p>
    <w:p w:rsidR="0061418E" w:rsidRPr="00550DBE" w:rsidRDefault="00550DBE" w:rsidP="004440EB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региональные мониторинговые исследования и диагностические работы;</w:t>
      </w:r>
    </w:p>
    <w:p w:rsidR="0061418E" w:rsidRPr="00550DBE" w:rsidRDefault="00550DBE" w:rsidP="004440EB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районные мониторинговые исследования и диагностические работы;</w:t>
      </w:r>
    </w:p>
    <w:p w:rsidR="0061418E" w:rsidRDefault="00550DBE" w:rsidP="004440EB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2);</w:t>
      </w:r>
    </w:p>
    <w:p w:rsidR="0061418E" w:rsidRDefault="00550DBE" w:rsidP="004440EB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 результаты обучения (приложение 3);</w:t>
      </w:r>
    </w:p>
    <w:p w:rsidR="0061418E" w:rsidRPr="00550DBE" w:rsidRDefault="00550DBE" w:rsidP="004440EB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(включая показатели социализации обучающихся);</w:t>
      </w:r>
    </w:p>
    <w:p w:rsidR="0061418E" w:rsidRDefault="00550DBE" w:rsidP="004440EB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здоровье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динамике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1418E" w:rsidRPr="00550DBE" w:rsidRDefault="00550DBE" w:rsidP="004440EB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достижения обучающихся на конкурсах, соревнованиях, олимпиадах.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Результаты деятельности педагогических и руководящих работников образовательной организации включают:</w:t>
      </w:r>
    </w:p>
    <w:p w:rsidR="0061418E" w:rsidRPr="00550DBE" w:rsidRDefault="00550DBE" w:rsidP="004440EB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результаты аттестации педагогических работников и руководителя МБОУ </w:t>
      </w:r>
      <w:r w:rsidR="00576F2F">
        <w:rPr>
          <w:rFonts w:hAnsi="Times New Roman" w:cs="Times New Roman"/>
          <w:color w:val="000000"/>
          <w:sz w:val="24"/>
          <w:szCs w:val="24"/>
          <w:lang w:val="ru-RU"/>
        </w:rPr>
        <w:t>СОШ №1:</w:t>
      </w:r>
    </w:p>
    <w:p w:rsidR="0061418E" w:rsidRDefault="00550DBE" w:rsidP="004440EB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конкурсов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418E" w:rsidRDefault="00550DBE" w:rsidP="004440EB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мониторинги эффективности руководителей;</w:t>
      </w:r>
    </w:p>
    <w:p w:rsidR="0061418E" w:rsidRDefault="00550DBE" w:rsidP="004440EB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конкурсы инновационной деятельности;</w:t>
      </w:r>
    </w:p>
    <w:p w:rsidR="0061418E" w:rsidRDefault="00550DBE" w:rsidP="004440EB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контрольно-надзорных процедур;</w:t>
      </w:r>
    </w:p>
    <w:p w:rsidR="0061418E" w:rsidRDefault="00550DBE" w:rsidP="004440EB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лицензирования и аккредитации;</w:t>
      </w:r>
    </w:p>
    <w:p w:rsidR="0061418E" w:rsidRPr="00550DBE" w:rsidRDefault="00550DBE" w:rsidP="004440EB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анализ результатов независимой оценки (педагогической экспертизы);</w:t>
      </w:r>
    </w:p>
    <w:p w:rsidR="0061418E" w:rsidRPr="00550DBE" w:rsidRDefault="00550DBE" w:rsidP="004440EB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результаты комплексных оценок образовательных организаций и систем рейтингования образовательных организаций.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Качество условий образовательной деятельности (приложение 4):</w:t>
      </w:r>
    </w:p>
    <w:p w:rsidR="0061418E" w:rsidRPr="00550DBE" w:rsidRDefault="00550DBE" w:rsidP="004440EB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кадровое обеспечение (включая повышение квалификации, инновационную и научно-методическую деятельность педагогов);</w:t>
      </w:r>
    </w:p>
    <w:p w:rsidR="0061418E" w:rsidRDefault="00550DBE" w:rsidP="004440EB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психолого-педагогические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условия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418E" w:rsidRDefault="00550DBE" w:rsidP="004440EB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материально-техническое обеспечение;</w:t>
      </w:r>
    </w:p>
    <w:p w:rsidR="0061418E" w:rsidRDefault="00550DBE" w:rsidP="004440EB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учебно-методическое информационное обеспечение;</w:t>
      </w:r>
    </w:p>
    <w:p w:rsidR="0061418E" w:rsidRDefault="00550DBE" w:rsidP="004440EB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санитарно-гигиенические условия;</w:t>
      </w:r>
    </w:p>
    <w:p w:rsidR="0061418E" w:rsidRDefault="00550DBE" w:rsidP="004440EB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медицинское сопровождение и питание;</w:t>
      </w:r>
    </w:p>
    <w:p w:rsidR="0061418E" w:rsidRPr="00550DBE" w:rsidRDefault="00550DBE" w:rsidP="004440EB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наличие электронного документооборота и нормативно-правовое обеспечение образовательного процесса.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Использование информации, полученной в рамках ВСОКО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Периодичность проведения оценки качества образования, субъекты оценочной деятельности устанавливаются в плане ВСОКО.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Гласность и открытость результатов оценки качества образования реализуются путем:</w:t>
      </w:r>
    </w:p>
    <w:p w:rsidR="0061418E" w:rsidRPr="00550DBE" w:rsidRDefault="00550DBE" w:rsidP="004440EB">
      <w:pPr>
        <w:numPr>
          <w:ilvl w:val="0"/>
          <w:numId w:val="1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предоставления информации:</w:t>
      </w:r>
      <w:r w:rsidRPr="00550DBE">
        <w:rPr>
          <w:lang w:val="ru-RU"/>
        </w:rPr>
        <w:br/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основным потребителям результатов ВСОКО;</w:t>
      </w:r>
      <w:r w:rsidRPr="00550DBE">
        <w:rPr>
          <w:lang w:val="ru-RU"/>
        </w:rPr>
        <w:br/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средствам массовой информации через публичный доклад директора образовательной организации, самообследование;</w:t>
      </w:r>
    </w:p>
    <w:p w:rsidR="0061418E" w:rsidRPr="00550DBE" w:rsidRDefault="00550DBE" w:rsidP="004440EB">
      <w:pPr>
        <w:numPr>
          <w:ilvl w:val="0"/>
          <w:numId w:val="1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размещения аналитических материалов, результатов оценки качества образования на официальном сайте образовательной организации.</w:t>
      </w:r>
    </w:p>
    <w:p w:rsidR="0061418E" w:rsidRPr="00550DB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 xml:space="preserve">Результаты ВСОКО используются для решения управленческих задач на уровне МБОУ </w:t>
      </w:r>
      <w:r w:rsidR="00576F2F">
        <w:rPr>
          <w:rFonts w:hAnsi="Times New Roman" w:cs="Times New Roman"/>
          <w:color w:val="000000"/>
          <w:sz w:val="24"/>
          <w:szCs w:val="24"/>
          <w:lang w:val="ru-RU"/>
        </w:rPr>
        <w:t>СОШ №1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с целью: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информирования обучающегося, его родителей, педагогов о результатах текущего оценивания и промежуточной аттестации, государственной итоговой аттестации;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разработки программ и планов адресной помощи обучающимся и группам обучающихся;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поиска и развития талантов, планирования работы по профориентации;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разработки/корректировки программ развития и образовательных программ, индивидуальных траекторий развития обучающихся;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анализа качества работы и эффективности деятельности педагогических работников, формирования индивидуальных траекторий повышения квалификации и системы стимулирования работников ОО;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подготовки программ и планов повышения квалификации педагогического коллектива и индивидуальных планов развития педагогов;</w:t>
      </w:r>
    </w:p>
    <w:p w:rsidR="0061418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методических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объединений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проведения самообследования и подготовки публичных отчетов;</w:t>
      </w:r>
    </w:p>
    <w:p w:rsidR="0061418E" w:rsidRPr="00550DBE" w:rsidRDefault="00550DBE" w:rsidP="004440EB">
      <w:pPr>
        <w:numPr>
          <w:ilvl w:val="0"/>
          <w:numId w:val="2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оптимизации инфраструктуры и системы управления;</w:t>
      </w:r>
    </w:p>
    <w:p w:rsidR="0061418E" w:rsidRDefault="00550DBE" w:rsidP="004440EB">
      <w:pPr>
        <w:numPr>
          <w:ilvl w:val="0"/>
          <w:numId w:val="2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внутреннего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контроля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418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ВСОКО</w:t>
      </w:r>
    </w:p>
    <w:p w:rsidR="0061418E" w:rsidRDefault="00550DBE" w:rsidP="004440EB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ВСОКО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относятся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418E" w:rsidRDefault="00550DBE" w:rsidP="004440EB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отчет о самообследовании (приложение 5);</w:t>
      </w:r>
    </w:p>
    <w:p w:rsidR="0061418E" w:rsidRDefault="00550DBE" w:rsidP="004440EB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сводные ведомости успеваемости;</w:t>
      </w:r>
    </w:p>
    <w:p w:rsidR="0061418E" w:rsidRPr="00550DBE" w:rsidRDefault="00550DBE" w:rsidP="004440EB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аналитические справки по результатам мониторингов, опроса удовлетворенности родителей, плановых административных проверок и др.;</w:t>
      </w:r>
    </w:p>
    <w:p w:rsidR="0061418E" w:rsidRPr="00550DBE" w:rsidRDefault="00550DBE" w:rsidP="004440EB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аналитические справки-комментарии к результатам внешних независимых диагностик и ГИА;</w:t>
      </w:r>
    </w:p>
    <w:p w:rsidR="0061418E" w:rsidRPr="00550DBE" w:rsidRDefault="00550DBE" w:rsidP="004440EB">
      <w:pPr>
        <w:numPr>
          <w:ilvl w:val="0"/>
          <w:numId w:val="2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анкетно</w:t>
      </w:r>
      <w:proofErr w:type="spellEnd"/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-опросный материал,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шаблоны стандартизованных форм и др.;</w:t>
      </w:r>
    </w:p>
    <w:p w:rsidR="0061418E" w:rsidRPr="00550DBE" w:rsidRDefault="00550DBE" w:rsidP="004440EB">
      <w:pPr>
        <w:numPr>
          <w:ilvl w:val="0"/>
          <w:numId w:val="2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50DBE">
        <w:rPr>
          <w:rFonts w:hAnsi="Times New Roman" w:cs="Times New Roman"/>
          <w:color w:val="000000"/>
          <w:sz w:val="24"/>
          <w:szCs w:val="24"/>
          <w:lang w:val="ru-RU"/>
        </w:rPr>
        <w:t>приложения к протоколам заседаний коллегиальных органов управления образовательным учреждением.</w:t>
      </w:r>
    </w:p>
    <w:sectPr w:rsidR="0061418E" w:rsidRPr="00550DB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453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457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B0F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5322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F313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541A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F933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3559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172E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EC20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8A75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815A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A04E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1730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533F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A246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805A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7172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1143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FD72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224F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7823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8567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BA08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E373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D32F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1A33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BD6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9D7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302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3"/>
  </w:num>
  <w:num w:numId="3">
    <w:abstractNumId w:val="9"/>
  </w:num>
  <w:num w:numId="4">
    <w:abstractNumId w:val="12"/>
  </w:num>
  <w:num w:numId="5">
    <w:abstractNumId w:val="0"/>
  </w:num>
  <w:num w:numId="6">
    <w:abstractNumId w:val="10"/>
  </w:num>
  <w:num w:numId="7">
    <w:abstractNumId w:val="7"/>
  </w:num>
  <w:num w:numId="8">
    <w:abstractNumId w:val="15"/>
  </w:num>
  <w:num w:numId="9">
    <w:abstractNumId w:val="5"/>
  </w:num>
  <w:num w:numId="10">
    <w:abstractNumId w:val="27"/>
  </w:num>
  <w:num w:numId="11">
    <w:abstractNumId w:val="3"/>
  </w:num>
  <w:num w:numId="12">
    <w:abstractNumId w:val="19"/>
  </w:num>
  <w:num w:numId="13">
    <w:abstractNumId w:val="22"/>
  </w:num>
  <w:num w:numId="14">
    <w:abstractNumId w:val="17"/>
  </w:num>
  <w:num w:numId="15">
    <w:abstractNumId w:val="8"/>
  </w:num>
  <w:num w:numId="16">
    <w:abstractNumId w:val="26"/>
  </w:num>
  <w:num w:numId="17">
    <w:abstractNumId w:val="6"/>
  </w:num>
  <w:num w:numId="18">
    <w:abstractNumId w:val="29"/>
  </w:num>
  <w:num w:numId="19">
    <w:abstractNumId w:val="21"/>
  </w:num>
  <w:num w:numId="20">
    <w:abstractNumId w:val="1"/>
  </w:num>
  <w:num w:numId="21">
    <w:abstractNumId w:val="11"/>
  </w:num>
  <w:num w:numId="22">
    <w:abstractNumId w:val="16"/>
  </w:num>
  <w:num w:numId="23">
    <w:abstractNumId w:val="23"/>
  </w:num>
  <w:num w:numId="24">
    <w:abstractNumId w:val="28"/>
  </w:num>
  <w:num w:numId="25">
    <w:abstractNumId w:val="20"/>
  </w:num>
  <w:num w:numId="26">
    <w:abstractNumId w:val="25"/>
  </w:num>
  <w:num w:numId="27">
    <w:abstractNumId w:val="4"/>
  </w:num>
  <w:num w:numId="28">
    <w:abstractNumId w:val="14"/>
  </w:num>
  <w:num w:numId="29">
    <w:abstractNumId w:val="18"/>
  </w:num>
  <w:num w:numId="30">
    <w:abstractNumId w:val="2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440EB"/>
    <w:rsid w:val="004F7E17"/>
    <w:rsid w:val="00550DBE"/>
    <w:rsid w:val="00576F2F"/>
    <w:rsid w:val="005A05CE"/>
    <w:rsid w:val="0061418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3026"/>
  <w15:docId w15:val="{FFDBE15E-BFFE-4DA8-B71C-8E82B799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2024-04-23T14:02:00Z</dcterms:modified>
</cp:coreProperties>
</file>